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仿宋" w:hAnsi="仿宋" w:eastAsia="仿宋" w:cs="仿宋"/>
          <w:color w:val="000000" w:themeColor="text1"/>
          <w:kern w:val="0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附件：</w:t>
      </w:r>
    </w:p>
    <w:tbl>
      <w:tblPr>
        <w:tblStyle w:val="6"/>
        <w:tblpPr w:leftFromText="180" w:rightFromText="180" w:vertAnchor="text" w:horzAnchor="page" w:tblpX="1256" w:tblpY="536"/>
        <w:tblOverlap w:val="never"/>
        <w:tblW w:w="93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905"/>
        <w:gridCol w:w="1521"/>
        <w:gridCol w:w="1512"/>
        <w:gridCol w:w="1216"/>
        <w:gridCol w:w="2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期刊名称</w:t>
            </w:r>
          </w:p>
        </w:tc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国内统一连续出版物号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firstLine="480" w:firstLineChars="200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主办单位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文种</w:t>
            </w: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刊 期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创刊时间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7" w:hRule="atLeast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办刊宗旨</w:t>
            </w:r>
          </w:p>
        </w:tc>
        <w:tc>
          <w:tcPr>
            <w:tcW w:w="73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社长/主编</w:t>
            </w:r>
          </w:p>
        </w:tc>
        <w:tc>
          <w:tcPr>
            <w:tcW w:w="24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8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2020年是否在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年度核验中被缓验</w:t>
            </w:r>
          </w:p>
        </w:tc>
        <w:tc>
          <w:tcPr>
            <w:tcW w:w="30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○ 是</w:t>
            </w:r>
          </w:p>
        </w:tc>
        <w:tc>
          <w:tcPr>
            <w:tcW w:w="3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○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28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2020年以来是否受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到行政处罚</w:t>
            </w:r>
          </w:p>
        </w:tc>
        <w:tc>
          <w:tcPr>
            <w:tcW w:w="303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○ 是</w:t>
            </w:r>
          </w:p>
        </w:tc>
        <w:tc>
          <w:tcPr>
            <w:tcW w:w="341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○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</w:trPr>
        <w:tc>
          <w:tcPr>
            <w:tcW w:w="28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基本情况介绍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（200字以内）</w:t>
            </w:r>
          </w:p>
        </w:tc>
        <w:tc>
          <w:tcPr>
            <w:tcW w:w="6449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28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期刊所获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荣誉情况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4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2" w:hRule="atLeast"/>
        </w:trPr>
        <w:tc>
          <w:tcPr>
            <w:tcW w:w="287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出版单位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4"/>
                <w:szCs w:val="24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申报意见</w:t>
            </w:r>
          </w:p>
        </w:tc>
        <w:tc>
          <w:tcPr>
            <w:tcW w:w="6449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                  （盖章）   年 月  日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 w:themeColor="text1"/>
                <w:kern w:val="0"/>
                <w:sz w:val="28"/>
                <w:szCs w:val="28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9323" w:type="dxa"/>
            <w:gridSpan w:val="6"/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楷体_GB2312" w:eastAsia="楷体_GB2312" w:cs="宋体"/>
                <w:color w:val="000000" w:themeColor="text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eastAsia="楷体_GB2312" w:cs="宋体"/>
                <w:color w:val="000000" w:themeColor="text1"/>
                <w:szCs w:val="24"/>
                <w14:textFill>
                  <w14:solidFill>
                    <w14:schemeClr w14:val="tx1"/>
                  </w14:solidFill>
                </w14:textFill>
              </w:rPr>
              <w:t>注：如填写不下，可另附纸。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904" w:firstLineChars="300"/>
        <w:jc w:val="left"/>
        <w:textAlignment w:val="auto"/>
        <w:rPr>
          <w:rFonts w:hint="eastAsia" w:ascii="仿宋" w:hAnsi="仿宋" w:eastAsia="仿宋" w:cs="仿宋"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  <w:t>2022 年“我是期刊领读者”主题诵读活动申报表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仿宋" w:hAnsi="仿宋" w:eastAsia="仿宋" w:cs="仿宋"/>
          <w:b/>
          <w:bCs/>
          <w:color w:val="000000" w:themeColor="text1"/>
          <w:kern w:val="0"/>
          <w:sz w:val="30"/>
          <w:szCs w:val="30"/>
          <w:lang w:val="en-US" w:eastAsia="zh-CN" w:bidi="ar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eastAsiaTheme="minorEastAsia"/>
        <w:lang w:val="en-US" w:eastAsia="zh-CN"/>
      </w:rPr>
    </w:pPr>
    <w:r>
      <w:rPr>
        <w:rFonts w:hint="eastAsia"/>
        <w:lang w:val="en-US" w:eastAsia="zh-CN"/>
      </w:rPr>
      <w:t>8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yYWNjM2QyY2M4MmM3M2I0YzNmM2JlNzhlNDkxMDEifQ=="/>
  </w:docVars>
  <w:rsids>
    <w:rsidRoot w:val="00000000"/>
    <w:rsid w:val="022C56B3"/>
    <w:rsid w:val="023B6A38"/>
    <w:rsid w:val="024968FF"/>
    <w:rsid w:val="03BD13DA"/>
    <w:rsid w:val="03F04D13"/>
    <w:rsid w:val="04257918"/>
    <w:rsid w:val="05D221DA"/>
    <w:rsid w:val="082C0F55"/>
    <w:rsid w:val="0B3D75F9"/>
    <w:rsid w:val="0C911B2B"/>
    <w:rsid w:val="0E6D0107"/>
    <w:rsid w:val="10135319"/>
    <w:rsid w:val="10795489"/>
    <w:rsid w:val="10A12ED1"/>
    <w:rsid w:val="10B57422"/>
    <w:rsid w:val="12575901"/>
    <w:rsid w:val="144114C7"/>
    <w:rsid w:val="14C23C3A"/>
    <w:rsid w:val="16F861BD"/>
    <w:rsid w:val="19C43196"/>
    <w:rsid w:val="1A4E4A12"/>
    <w:rsid w:val="1D27643B"/>
    <w:rsid w:val="1D754FE3"/>
    <w:rsid w:val="1DED745B"/>
    <w:rsid w:val="1E0D195A"/>
    <w:rsid w:val="1E814470"/>
    <w:rsid w:val="1F25481E"/>
    <w:rsid w:val="1F674927"/>
    <w:rsid w:val="206120EC"/>
    <w:rsid w:val="21887494"/>
    <w:rsid w:val="226960C1"/>
    <w:rsid w:val="2284074F"/>
    <w:rsid w:val="244816A1"/>
    <w:rsid w:val="24AF7273"/>
    <w:rsid w:val="25150ADF"/>
    <w:rsid w:val="290B153F"/>
    <w:rsid w:val="2969548F"/>
    <w:rsid w:val="2A191509"/>
    <w:rsid w:val="2ACE106F"/>
    <w:rsid w:val="2F6D5FCF"/>
    <w:rsid w:val="30EF0FF5"/>
    <w:rsid w:val="32C50B2B"/>
    <w:rsid w:val="36EB7528"/>
    <w:rsid w:val="3735578E"/>
    <w:rsid w:val="37DE38AE"/>
    <w:rsid w:val="38F20F0A"/>
    <w:rsid w:val="391F36DA"/>
    <w:rsid w:val="3A3428E3"/>
    <w:rsid w:val="3B306DD2"/>
    <w:rsid w:val="3C756F17"/>
    <w:rsid w:val="3E1F3F79"/>
    <w:rsid w:val="3E593FFB"/>
    <w:rsid w:val="3E962A3C"/>
    <w:rsid w:val="3EA764E2"/>
    <w:rsid w:val="3EB76265"/>
    <w:rsid w:val="3FB83028"/>
    <w:rsid w:val="41B810BD"/>
    <w:rsid w:val="44840B97"/>
    <w:rsid w:val="45AA6F6F"/>
    <w:rsid w:val="46755DC8"/>
    <w:rsid w:val="47963A6B"/>
    <w:rsid w:val="49CB571F"/>
    <w:rsid w:val="4B0651B5"/>
    <w:rsid w:val="4B5D4386"/>
    <w:rsid w:val="4B7D4C06"/>
    <w:rsid w:val="4C2F443E"/>
    <w:rsid w:val="4DC571AE"/>
    <w:rsid w:val="4DCE4BA7"/>
    <w:rsid w:val="4E6B13FC"/>
    <w:rsid w:val="51477D68"/>
    <w:rsid w:val="524A35BD"/>
    <w:rsid w:val="551A46BE"/>
    <w:rsid w:val="56857CFE"/>
    <w:rsid w:val="5A227D6C"/>
    <w:rsid w:val="5A5D5546"/>
    <w:rsid w:val="5AD61DCA"/>
    <w:rsid w:val="5C8B0FF8"/>
    <w:rsid w:val="5DDE4A00"/>
    <w:rsid w:val="614D672E"/>
    <w:rsid w:val="6342514E"/>
    <w:rsid w:val="64D21405"/>
    <w:rsid w:val="65542442"/>
    <w:rsid w:val="664B10E0"/>
    <w:rsid w:val="66940B69"/>
    <w:rsid w:val="67BE6C85"/>
    <w:rsid w:val="68030431"/>
    <w:rsid w:val="69DE4EBD"/>
    <w:rsid w:val="6B5975CA"/>
    <w:rsid w:val="6BFB3534"/>
    <w:rsid w:val="6C215E63"/>
    <w:rsid w:val="6D5118E8"/>
    <w:rsid w:val="6DC93A77"/>
    <w:rsid w:val="72DF77FE"/>
    <w:rsid w:val="75944076"/>
    <w:rsid w:val="79256331"/>
    <w:rsid w:val="79BE7847"/>
    <w:rsid w:val="7A112C72"/>
    <w:rsid w:val="7B334D35"/>
    <w:rsid w:val="7C6020E2"/>
    <w:rsid w:val="7EA82B28"/>
    <w:rsid w:val="7EB10C62"/>
    <w:rsid w:val="7EEA7E01"/>
    <w:rsid w:val="7FA2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bCs/>
    </w:rPr>
  </w:style>
  <w:style w:type="character" w:styleId="9">
    <w:name w:val="FollowedHyperlink"/>
    <w:basedOn w:val="7"/>
    <w:qFormat/>
    <w:uiPriority w:val="0"/>
    <w:rPr>
      <w:color w:val="333333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333333"/>
      <w:u w:val="none"/>
    </w:rPr>
  </w:style>
  <w:style w:type="character" w:customStyle="1" w:styleId="12">
    <w:name w:val="first-child"/>
    <w:basedOn w:val="7"/>
    <w:qFormat/>
    <w:uiPriority w:val="0"/>
  </w:style>
  <w:style w:type="character" w:customStyle="1" w:styleId="13">
    <w:name w:val="first-child1"/>
    <w:basedOn w:val="7"/>
    <w:qFormat/>
    <w:uiPriority w:val="0"/>
  </w:style>
  <w:style w:type="character" w:customStyle="1" w:styleId="14">
    <w:name w:val="after"/>
    <w:basedOn w:val="7"/>
    <w:qFormat/>
    <w:uiPriority w:val="0"/>
    <w:rPr>
      <w:shd w:val="clear" w:fill="235AA9"/>
    </w:rPr>
  </w:style>
  <w:style w:type="character" w:customStyle="1" w:styleId="15">
    <w:name w:val="m3pagefun_s2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eviewRoot xmlns="http://www.founder.com/review">
  <Review inspectType="敏感词检查" inspectCategory="可疑" rule="" lookup="“蒙 古”是敏感词“蒙古”的变体" content="蒙 古" source="" errorType="2" context="内 蒙 古 期 刊 协 会 " id="2022831" bkName="bkReivew2022831" note="0" index="2"/>
  <Review inspectType="敏感词检查" inspectCategory="可疑" rule="" lookup="“宁 夏 回 族 自 治 区”是敏感词“宁夏回族自治区”的变体" content="宁 夏 回 族 自 治 区" source="" errorType="2" context="宁 夏 回 族 自 治 区 期 刊 协 会" id="1001543" bkName="bkReivew1001543" note="0" index="0"/>
  <Review inspectType="敏感词检查" inspectCategory="可疑" rule="" lookup="“习近平总书记”是敏感词" content="习近平总书记" source="" errorType="2" context="为了深入学习贯彻习近平总书记给首届全民阅读大会的贺信精神，贯彻落实《关于促进全" id="2081820" bkName="bkReivew2081820" note="0" index="8"/>
  <Review inspectType="易错词检查" inspectCategory="可疑" rule="" lookup="有利" content="有刊" source="" errorType="2" context="代阅读》编辑部、《阅读与成才》编辑部，北方期刊网、有刊网、“刊未来”微信公众号及“我是期刊领读者”抖音号" id="1173143" bkName="bkReivew1173143" note="0" index="25"/>
</ReviewRoot>
</file>

<file path=customXml/itemProps1.xml><?xml version="1.0" encoding="utf-8"?>
<ds:datastoreItem xmlns:ds="http://schemas.openxmlformats.org/officeDocument/2006/customXml" ds:itemID="{1340f8f3-81e7-4da2-85f8-cb223456cd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155</Words>
  <Characters>167</Characters>
  <Lines>0</Lines>
  <Paragraphs>0</Paragraphs>
  <TotalTime>0</TotalTime>
  <ScaleCrop>false</ScaleCrop>
  <LinksUpToDate>false</LinksUpToDate>
  <CharactersWithSpaces>213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2022-04-12T05:14:00Z</dcterms:created>
  <dc:creator>AngelSun</dc:creator>
  <cp:lastModifiedBy>笃行者</cp:lastModifiedBy>
  <dcterms:modified xsi:type="dcterms:W3CDTF">2022-06-11T04:36:49Z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2BE6615EFF6C44828BCC0C5CE9211CDA</vt:lpwstr>
  </property>
</Properties>
</file>